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926DEB4" wp14:paraId="2C078E63" wp14:textId="52A9FEA4">
      <w:pPr>
        <w:pStyle w:val="Normal"/>
        <w:jc w:val="center"/>
        <w:rPr>
          <w:rFonts w:ascii="Aptos" w:hAnsi="Aptos" w:eastAsia="Aptos" w:cs="Aptos"/>
          <w:sz w:val="24"/>
          <w:szCs w:val="24"/>
        </w:rPr>
      </w:pPr>
      <w:r>
        <w:drawing>
          <wp:inline xmlns:wp14="http://schemas.microsoft.com/office/word/2010/wordprocessingDrawing" wp14:editId="0700FDB6" wp14:anchorId="2CF56B21">
            <wp:extent cx="1371600" cy="1371600"/>
            <wp:effectExtent l="0" t="0" r="0" b="0"/>
            <wp:docPr id="15740203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67866e5fc90468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9A6736A" w:rsidP="7926DEB4" w:rsidRDefault="19A6736A" w14:paraId="0560EA08" w14:textId="4365A55F">
      <w:pPr>
        <w:pStyle w:val="Normal"/>
        <w:jc w:val="center"/>
        <w:rPr>
          <w:rFonts w:ascii="Aptos" w:hAnsi="Aptos" w:eastAsia="Aptos" w:cs="Aptos"/>
          <w:b w:val="1"/>
          <w:bCs w:val="1"/>
          <w:sz w:val="24"/>
          <w:szCs w:val="24"/>
        </w:rPr>
      </w:pPr>
      <w:r w:rsidRPr="7926DEB4" w:rsidR="7926DEB4">
        <w:rPr>
          <w:rFonts w:ascii="Aptos" w:hAnsi="Aptos" w:eastAsia="Aptos" w:cs="Aptos"/>
          <w:b w:val="1"/>
          <w:bCs w:val="1"/>
          <w:sz w:val="24"/>
          <w:szCs w:val="24"/>
        </w:rPr>
        <w:t>ACLP IRRIGATION ADDITIONAL RESOURCES</w:t>
      </w:r>
    </w:p>
    <w:p w:rsidR="6B286448" w:rsidP="7926DEB4" w:rsidRDefault="6B286448" w14:paraId="319F4F25" w14:textId="24FF4503">
      <w:pPr>
        <w:pStyle w:val="Normal"/>
        <w:jc w:val="center"/>
        <w:rPr>
          <w:rFonts w:ascii="Aptos" w:hAnsi="Aptos" w:eastAsia="Aptos" w:cs="Aptos"/>
          <w:b w:val="1"/>
          <w:bCs w:val="1"/>
          <w:sz w:val="24"/>
          <w:szCs w:val="24"/>
        </w:rPr>
      </w:pPr>
    </w:p>
    <w:p w:rsidR="19A6736A" w:rsidP="7926DEB4" w:rsidRDefault="19A6736A" w14:paraId="5760C668" w14:textId="30CE545C">
      <w:pPr>
        <w:pStyle w:val="Normal"/>
        <w:jc w:val="left"/>
        <w:rPr>
          <w:rFonts w:ascii="Aptos" w:hAnsi="Aptos" w:eastAsia="Aptos" w:cs="Aptos"/>
          <w:b w:val="1"/>
          <w:bCs w:val="1"/>
          <w:sz w:val="24"/>
          <w:szCs w:val="24"/>
        </w:rPr>
      </w:pPr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 xml:space="preserve">Arizona Know Your Water </w:t>
      </w:r>
      <w:hyperlink r:id="R5ad6b9bf9ba64ae4">
        <w:r w:rsidRPr="7926DEB4" w:rsidR="7926DEB4">
          <w:rPr>
            <w:rStyle w:val="Hyperlink"/>
            <w:rFonts w:ascii="Aptos" w:hAnsi="Aptos" w:eastAsia="Aptos" w:cs="Aptos"/>
            <w:b w:val="0"/>
            <w:bCs w:val="0"/>
            <w:sz w:val="24"/>
            <w:szCs w:val="24"/>
          </w:rPr>
          <w:t>https://extension.arizona.edu/sites/extension.arizona.edu/files/pubs/az1578.pdf</w:t>
        </w:r>
      </w:hyperlink>
    </w:p>
    <w:p w:rsidR="19A6736A" w:rsidP="7926DEB4" w:rsidRDefault="19A6736A" w14:paraId="0E4DB68D" w14:textId="0CDB7022">
      <w:pPr>
        <w:pStyle w:val="Normal"/>
        <w:jc w:val="left"/>
        <w:rPr>
          <w:rFonts w:ascii="Aptos" w:hAnsi="Aptos" w:eastAsia="Aptos" w:cs="Aptos"/>
          <w:b w:val="0"/>
          <w:bCs w:val="0"/>
          <w:sz w:val="24"/>
          <w:szCs w:val="24"/>
        </w:rPr>
      </w:pPr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 xml:space="preserve">AZ </w:t>
      </w:r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>Meteorological</w:t>
      </w:r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 xml:space="preserve"> Network (ET Rates) </w:t>
      </w:r>
      <w:hyperlink r:id="R1c9c6b38eddf4805">
        <w:r w:rsidRPr="7926DEB4" w:rsidR="7926DEB4">
          <w:rPr>
            <w:rStyle w:val="Hyperlink"/>
            <w:rFonts w:ascii="Aptos" w:hAnsi="Aptos" w:eastAsia="Aptos" w:cs="Aptos"/>
            <w:b w:val="0"/>
            <w:bCs w:val="0"/>
            <w:sz w:val="24"/>
            <w:szCs w:val="24"/>
          </w:rPr>
          <w:t>https://azmet.arizona.edu/</w:t>
        </w:r>
      </w:hyperlink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 xml:space="preserve"> </w:t>
      </w:r>
    </w:p>
    <w:p w:rsidR="19A6736A" w:rsidP="7926DEB4" w:rsidRDefault="19A6736A" w14:paraId="515AE130" w14:textId="40165310">
      <w:pPr>
        <w:pStyle w:val="Normal"/>
        <w:jc w:val="left"/>
        <w:rPr>
          <w:rFonts w:ascii="Aptos" w:hAnsi="Aptos" w:eastAsia="Aptos" w:cs="Aptos"/>
          <w:b w:val="0"/>
          <w:bCs w:val="0"/>
          <w:sz w:val="24"/>
          <w:szCs w:val="24"/>
        </w:rPr>
      </w:pPr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 xml:space="preserve">AZ Municiple Water Users Association </w:t>
      </w:r>
      <w:hyperlink r:id="Ra013e35086c3402f">
        <w:r w:rsidRPr="7926DEB4" w:rsidR="7926DEB4">
          <w:rPr>
            <w:rStyle w:val="Hyperlink"/>
            <w:rFonts w:ascii="Aptos" w:hAnsi="Aptos" w:eastAsia="Aptos" w:cs="Aptos"/>
            <w:b w:val="0"/>
            <w:bCs w:val="0"/>
            <w:sz w:val="24"/>
            <w:szCs w:val="24"/>
          </w:rPr>
          <w:t>https://www.amwua.org/</w:t>
        </w:r>
      </w:hyperlink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 xml:space="preserve"> </w:t>
      </w:r>
    </w:p>
    <w:p w:rsidR="19A6736A" w:rsidP="7926DEB4" w:rsidRDefault="19A6736A" w14:paraId="081016E5" w14:textId="4A33C116">
      <w:pPr>
        <w:pStyle w:val="Normal"/>
        <w:jc w:val="left"/>
        <w:rPr>
          <w:rFonts w:ascii="Aptos" w:hAnsi="Aptos" w:eastAsia="Aptos" w:cs="Aptos"/>
          <w:b w:val="0"/>
          <w:bCs w:val="0"/>
          <w:sz w:val="24"/>
          <w:szCs w:val="24"/>
        </w:rPr>
      </w:pPr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 xml:space="preserve">AZ Dept. Water Resources </w:t>
      </w:r>
      <w:hyperlink r:id="R7575f5d1de604924">
        <w:r w:rsidRPr="7926DEB4" w:rsidR="7926DEB4">
          <w:rPr>
            <w:rStyle w:val="Hyperlink"/>
            <w:rFonts w:ascii="Aptos" w:hAnsi="Aptos" w:eastAsia="Aptos" w:cs="Aptos"/>
            <w:b w:val="0"/>
            <w:bCs w:val="0"/>
            <w:sz w:val="24"/>
            <w:szCs w:val="24"/>
          </w:rPr>
          <w:t>https://www.azwater.gov/</w:t>
        </w:r>
      </w:hyperlink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 xml:space="preserve"> </w:t>
      </w:r>
    </w:p>
    <w:p w:rsidR="19A6736A" w:rsidP="7926DEB4" w:rsidRDefault="19A6736A" w14:paraId="5381DF42" w14:textId="4382B464">
      <w:pPr>
        <w:pStyle w:val="Normal"/>
        <w:jc w:val="left"/>
        <w:rPr>
          <w:rFonts w:ascii="Aptos" w:hAnsi="Aptos" w:eastAsia="Aptos" w:cs="Aptos"/>
          <w:b w:val="0"/>
          <w:bCs w:val="0"/>
          <w:sz w:val="24"/>
          <w:szCs w:val="24"/>
        </w:rPr>
      </w:pPr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 xml:space="preserve">Irrigation Association </w:t>
      </w:r>
      <w:hyperlink r:id="Rb519224e77784472">
        <w:r w:rsidRPr="7926DEB4" w:rsidR="7926DEB4">
          <w:rPr>
            <w:rStyle w:val="Hyperlink"/>
            <w:rFonts w:ascii="Aptos" w:hAnsi="Aptos" w:eastAsia="Aptos" w:cs="Aptos"/>
            <w:b w:val="0"/>
            <w:bCs w:val="0"/>
            <w:sz w:val="24"/>
            <w:szCs w:val="24"/>
          </w:rPr>
          <w:t>https://irrigation.org/</w:t>
        </w:r>
      </w:hyperlink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 xml:space="preserve"> </w:t>
      </w:r>
    </w:p>
    <w:p w:rsidR="19A6736A" w:rsidP="7926DEB4" w:rsidRDefault="19A6736A" w14:paraId="45889BD0" w14:textId="2A269473">
      <w:pPr>
        <w:pStyle w:val="Normal"/>
        <w:jc w:val="left"/>
        <w:rPr>
          <w:rFonts w:ascii="Aptos" w:hAnsi="Aptos" w:eastAsia="Aptos" w:cs="Aptos"/>
          <w:b w:val="0"/>
          <w:bCs w:val="0"/>
          <w:sz w:val="24"/>
          <w:szCs w:val="24"/>
        </w:rPr>
      </w:pPr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 xml:space="preserve">Landscape Watering by the Numbers, Water Use it Wisely </w:t>
      </w:r>
      <w:hyperlink r:id="Rd96004c226b94f2d">
        <w:r w:rsidRPr="7926DEB4" w:rsidR="7926DEB4">
          <w:rPr>
            <w:rStyle w:val="Hyperlink"/>
            <w:rFonts w:ascii="Aptos" w:hAnsi="Aptos" w:eastAsia="Aptos" w:cs="Aptos"/>
            <w:b w:val="0"/>
            <w:bCs w:val="0"/>
            <w:sz w:val="24"/>
            <w:szCs w:val="24"/>
          </w:rPr>
          <w:t>https://wateruseitwisely.com/saving-water-outdoors/interactive-watering-guides/landscape-watering-by-the-numbers/?gad_source=1&amp;gclid=CjwKCAjwl6-3BhBWEiwApN6_km4sDXJU76BRiQTrZaT24eIQcCVeMxITmO5gnfYQggp4fyPhQS5m5xoCwLkQAvD_BwE</w:t>
        </w:r>
      </w:hyperlink>
    </w:p>
    <w:p w:rsidR="19A6736A" w:rsidP="7926DEB4" w:rsidRDefault="19A6736A" w14:paraId="5142CC67" w14:textId="412204FE">
      <w:pPr>
        <w:pStyle w:val="Normal"/>
        <w:jc w:val="left"/>
        <w:rPr>
          <w:rFonts w:ascii="Aptos" w:hAnsi="Aptos" w:eastAsia="Aptos" w:cs="Aptos"/>
          <w:b w:val="0"/>
          <w:bCs w:val="0"/>
          <w:sz w:val="24"/>
          <w:szCs w:val="24"/>
        </w:rPr>
      </w:pPr>
      <w:proofErr w:type="spellStart"/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>SmartScape</w:t>
      </w:r>
      <w:proofErr w:type="spellEnd"/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 xml:space="preserve"> Irrigation </w:t>
      </w:r>
      <w:hyperlink r:id="Rfb273f930e9d4349">
        <w:r w:rsidRPr="7926DEB4" w:rsidR="7926DEB4">
          <w:rPr>
            <w:rStyle w:val="Hyperlink"/>
            <w:rFonts w:ascii="Aptos" w:hAnsi="Aptos" w:eastAsia="Aptos" w:cs="Aptos"/>
            <w:b w:val="0"/>
            <w:bCs w:val="0"/>
            <w:sz w:val="24"/>
            <w:szCs w:val="24"/>
          </w:rPr>
          <w:t>https://smartscape.org/</w:t>
        </w:r>
      </w:hyperlink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 xml:space="preserve"> </w:t>
      </w:r>
    </w:p>
    <w:p w:rsidR="19A6736A" w:rsidP="7926DEB4" w:rsidRDefault="19A6736A" w14:paraId="4C40B818" w14:textId="2D4ADE68">
      <w:pPr>
        <w:pStyle w:val="Normal"/>
        <w:jc w:val="left"/>
        <w:rPr>
          <w:rFonts w:ascii="Aptos" w:hAnsi="Aptos" w:eastAsia="Aptos" w:cs="Aptos"/>
          <w:b w:val="0"/>
          <w:bCs w:val="0"/>
          <w:sz w:val="24"/>
          <w:szCs w:val="24"/>
        </w:rPr>
      </w:pPr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 xml:space="preserve">Using Rainwater in Urban Landscapes </w:t>
      </w:r>
      <w:hyperlink r:id="R7859c4aa7f8042bc">
        <w:r w:rsidRPr="7926DEB4" w:rsidR="7926DEB4">
          <w:rPr>
            <w:rStyle w:val="Hyperlink"/>
            <w:rFonts w:ascii="Aptos" w:hAnsi="Aptos" w:eastAsia="Aptos" w:cs="Aptos"/>
            <w:b w:val="0"/>
            <w:bCs w:val="0"/>
            <w:sz w:val="24"/>
            <w:szCs w:val="24"/>
          </w:rPr>
          <w:t>https://extension.arizona.edu/sites/extension.arizona.edu/files/pubs/az1566.pdf</w:t>
        </w:r>
      </w:hyperlink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 xml:space="preserve"> </w:t>
      </w:r>
    </w:p>
    <w:p w:rsidR="19A6736A" w:rsidP="7926DEB4" w:rsidRDefault="19A6736A" w14:paraId="100E6959" w14:textId="12F5F2D6">
      <w:pPr>
        <w:pStyle w:val="Normal"/>
        <w:jc w:val="left"/>
        <w:rPr>
          <w:rFonts w:ascii="Aptos" w:hAnsi="Aptos" w:eastAsia="Aptos" w:cs="Aptos"/>
          <w:b w:val="0"/>
          <w:bCs w:val="0"/>
          <w:sz w:val="24"/>
          <w:szCs w:val="24"/>
        </w:rPr>
      </w:pPr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 xml:space="preserve">Watering Trees and Shrubs </w:t>
      </w:r>
      <w:hyperlink r:id="Rafbcb996c2d444d9">
        <w:r w:rsidRPr="7926DEB4" w:rsidR="7926DEB4">
          <w:rPr>
            <w:rStyle w:val="Hyperlink"/>
            <w:rFonts w:ascii="Aptos" w:hAnsi="Aptos" w:eastAsia="Aptos" w:cs="Aptos"/>
            <w:b w:val="0"/>
            <w:bCs w:val="0"/>
            <w:sz w:val="24"/>
            <w:szCs w:val="24"/>
          </w:rPr>
          <w:t>https://extension.arizona.edu/sites/extension.arizona.edu/files/pubs/az1298-2017.pdf</w:t>
        </w:r>
      </w:hyperlink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 xml:space="preserve"> </w:t>
      </w:r>
    </w:p>
    <w:p w:rsidR="6B286448" w:rsidP="7926DEB4" w:rsidRDefault="6B286448" w14:paraId="5C478D1B" w14:textId="7EC007D8">
      <w:pPr>
        <w:pStyle w:val="Normal"/>
        <w:jc w:val="left"/>
        <w:rPr>
          <w:rFonts w:ascii="Aptos" w:hAnsi="Aptos" w:eastAsia="Aptos" w:cs="Aptos"/>
          <w:b w:val="0"/>
          <w:bCs w:val="0"/>
          <w:sz w:val="24"/>
          <w:szCs w:val="24"/>
        </w:rPr>
      </w:pPr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 xml:space="preserve">Watershed Management Group </w:t>
      </w:r>
      <w:hyperlink r:id="R699b756cbda648ec">
        <w:r w:rsidRPr="7926DEB4" w:rsidR="7926DEB4">
          <w:rPr>
            <w:rStyle w:val="Hyperlink"/>
            <w:rFonts w:ascii="Aptos" w:hAnsi="Aptos" w:eastAsia="Aptos" w:cs="Aptos"/>
            <w:b w:val="0"/>
            <w:bCs w:val="0"/>
            <w:sz w:val="24"/>
            <w:szCs w:val="24"/>
          </w:rPr>
          <w:t>https://watershedmg.org/</w:t>
        </w:r>
      </w:hyperlink>
      <w:r w:rsidRPr="7926DEB4" w:rsidR="7926DEB4">
        <w:rPr>
          <w:rFonts w:ascii="Aptos" w:hAnsi="Aptos" w:eastAsia="Aptos" w:cs="Aptos"/>
          <w:b w:val="0"/>
          <w:bCs w:val="0"/>
          <w:sz w:val="24"/>
          <w:szCs w:val="24"/>
        </w:rPr>
        <w:t xml:space="preserve"> </w:t>
      </w:r>
    </w:p>
    <w:p w:rsidR="19A6736A" w:rsidP="7926DEB4" w:rsidRDefault="19A6736A" w14:paraId="69CD1666" w14:textId="3009B2A8">
      <w:pPr>
        <w:pStyle w:val="Normal"/>
        <w:jc w:val="left"/>
        <w:rPr>
          <w:rFonts w:ascii="Aptos" w:hAnsi="Aptos" w:eastAsia="Aptos" w:cs="Aptos"/>
          <w:b w:val="1"/>
          <w:bCs w:val="1"/>
          <w:sz w:val="24"/>
          <w:szCs w:val="24"/>
        </w:rPr>
      </w:pPr>
    </w:p>
    <w:p w:rsidR="19A6736A" w:rsidP="7926DEB4" w:rsidRDefault="19A6736A" w14:paraId="08EB39E0" w14:textId="70DAE807">
      <w:pPr>
        <w:pStyle w:val="Normal"/>
        <w:jc w:val="left"/>
        <w:rPr>
          <w:rFonts w:ascii="Aptos" w:hAnsi="Aptos" w:eastAsia="Aptos" w:cs="Aptos"/>
          <w:b w:val="1"/>
          <w:bCs w:val="1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BAD0A"/>
    <w:rsid w:val="19A6736A"/>
    <w:rsid w:val="2C2BAD0A"/>
    <w:rsid w:val="6B286448"/>
    <w:rsid w:val="7926D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AD0A"/>
  <w15:chartTrackingRefBased/>
  <w15:docId w15:val="{155DC002-420B-4F48-938E-5A01136DE0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b67866e5fc90468b" /><Relationship Type="http://schemas.openxmlformats.org/officeDocument/2006/relationships/hyperlink" Target="https://extension.arizona.edu/sites/extension.arizona.edu/files/pubs/az1578.pdf" TargetMode="External" Id="R5ad6b9bf9ba64ae4" /><Relationship Type="http://schemas.openxmlformats.org/officeDocument/2006/relationships/hyperlink" Target="https://azmet.arizona.edu/" TargetMode="External" Id="R1c9c6b38eddf4805" /><Relationship Type="http://schemas.openxmlformats.org/officeDocument/2006/relationships/hyperlink" Target="https://www.amwua.org/" TargetMode="External" Id="Ra013e35086c3402f" /><Relationship Type="http://schemas.openxmlformats.org/officeDocument/2006/relationships/hyperlink" Target="https://www.azwater.gov/" TargetMode="External" Id="R7575f5d1de604924" /><Relationship Type="http://schemas.openxmlformats.org/officeDocument/2006/relationships/hyperlink" Target="https://irrigation.org/" TargetMode="External" Id="Rb519224e77784472" /><Relationship Type="http://schemas.openxmlformats.org/officeDocument/2006/relationships/hyperlink" Target="https://wateruseitwisely.com/saving-water-outdoors/interactive-watering-guides/landscape-watering-by-the-numbers/?gad_source=1&amp;gclid=CjwKCAjwl6-3BhBWEiwApN6_km4sDXJU76BRiQTrZaT24eIQcCVeMxITmO5gnfYQggp4fyPhQS5m5xoCwLkQAvD_BwE" TargetMode="External" Id="Rd96004c226b94f2d" /><Relationship Type="http://schemas.openxmlformats.org/officeDocument/2006/relationships/hyperlink" Target="https://smartscape.org/" TargetMode="External" Id="Rfb273f930e9d4349" /><Relationship Type="http://schemas.openxmlformats.org/officeDocument/2006/relationships/hyperlink" Target="https://extension.arizona.edu/sites/extension.arizona.edu/files/pubs/az1566.pdf" TargetMode="External" Id="R7859c4aa7f8042bc" /><Relationship Type="http://schemas.openxmlformats.org/officeDocument/2006/relationships/hyperlink" Target="https://extension.arizona.edu/sites/extension.arizona.edu/files/pubs/az1298-2017.pdf" TargetMode="External" Id="Rafbcb996c2d444d9" /><Relationship Type="http://schemas.openxmlformats.org/officeDocument/2006/relationships/hyperlink" Target="https://watershedmg.org/" TargetMode="External" Id="R699b756cbda648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2024-09-19T22:43:51.4559000Z</dcterms:created>
  <dcterms:modified xsi:type="dcterms:W3CDTF">2024-10-09T21:14:31.4802311Z</dcterms:modified>
  <dc:creator>Linda Turnage</dc:creator>
  <lastModifiedBy>Linda Turnage</lastModifiedBy>
</coreProperties>
</file>